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16" w:rsidRPr="00A64216" w:rsidRDefault="00A64216" w:rsidP="00A642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A642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Art. 4081TWDE</w:t>
      </w:r>
    </w:p>
    <w:p w:rsidR="00A64216" w:rsidRPr="00A64216" w:rsidRDefault="00A64216" w:rsidP="00A64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421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Pompe pneumatiche per la distribuzione di grasso o lubrificazione forzata a lunga distanza.</w:t>
      </w:r>
    </w:p>
    <w:p w:rsidR="00A64216" w:rsidRPr="00A64216" w:rsidRDefault="00A64216" w:rsidP="00A64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4216">
        <w:rPr>
          <w:rFonts w:ascii="Times New Roman" w:eastAsia="Times New Roman" w:hAnsi="Times New Roman" w:cs="Times New Roman"/>
          <w:sz w:val="24"/>
          <w:szCs w:val="24"/>
          <w:lang w:eastAsia="it-IT"/>
        </w:rPr>
        <w:t>Si caratterizzano per un alto rapporto di compressione unito ad un innovativo progetto costruttivo che aumenta in modo significativo la portata di grasso della pompa.</w:t>
      </w:r>
      <w:r w:rsidRPr="00A64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Nella serie TWD </w:t>
      </w:r>
      <w:proofErr w:type="spellStart"/>
      <w:r w:rsidRPr="00A64216">
        <w:rPr>
          <w:rFonts w:ascii="Times New Roman" w:eastAsia="Times New Roman" w:hAnsi="Times New Roman" w:cs="Times New Roman"/>
          <w:sz w:val="24"/>
          <w:szCs w:val="24"/>
          <w:lang w:eastAsia="it-IT"/>
        </w:rPr>
        <w:t>Evolution</w:t>
      </w:r>
      <w:proofErr w:type="spellEnd"/>
      <w:r w:rsidRPr="00A642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 scarico dell’aria compressa viene agevolato grazie all’uso di un doppio distributore, riducendo contemporaneamente la formazione di condensa all’interno del motore.</w:t>
      </w:r>
    </w:p>
    <w:tbl>
      <w:tblPr>
        <w:tblW w:w="81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60"/>
        <w:gridCol w:w="60"/>
        <w:gridCol w:w="60"/>
        <w:gridCol w:w="4401"/>
      </w:tblGrid>
      <w:tr w:rsidR="00A64216" w:rsidRPr="00A64216" w:rsidTr="00A64216">
        <w:trPr>
          <w:trHeight w:val="300"/>
          <w:tblCellSpacing w:w="0" w:type="dxa"/>
        </w:trPr>
        <w:tc>
          <w:tcPr>
            <w:tcW w:w="3564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Modello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01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4081TWDE</w:t>
            </w:r>
          </w:p>
        </w:tc>
      </w:tr>
      <w:tr w:rsidR="00A64216" w:rsidRPr="00A64216" w:rsidTr="00A64216">
        <w:trPr>
          <w:trHeight w:val="300"/>
          <w:tblCellSpacing w:w="0" w:type="dxa"/>
        </w:trPr>
        <w:tc>
          <w:tcPr>
            <w:tcW w:w="3564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Alimentazione</w:t>
            </w:r>
          </w:p>
        </w:tc>
        <w:tc>
          <w:tcPr>
            <w:tcW w:w="120" w:type="dxa"/>
            <w:gridSpan w:val="2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01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Aria Compressa min. 2 max. 8 bar</w:t>
            </w:r>
          </w:p>
        </w:tc>
      </w:tr>
      <w:tr w:rsidR="00A64216" w:rsidRPr="00A64216" w:rsidTr="00A64216">
        <w:trPr>
          <w:trHeight w:val="300"/>
          <w:tblCellSpacing w:w="0" w:type="dxa"/>
        </w:trPr>
        <w:tc>
          <w:tcPr>
            <w:tcW w:w="3564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Rapporto di compressione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01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100-1</w:t>
            </w:r>
          </w:p>
        </w:tc>
      </w:tr>
      <w:tr w:rsidR="00A64216" w:rsidRPr="00A64216" w:rsidTr="00A64216">
        <w:trPr>
          <w:trHeight w:val="300"/>
          <w:tblCellSpacing w:w="0" w:type="dxa"/>
        </w:trPr>
        <w:tc>
          <w:tcPr>
            <w:tcW w:w="3564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Pressione uscita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01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800 bar</w:t>
            </w:r>
          </w:p>
        </w:tc>
      </w:tr>
      <w:tr w:rsidR="00A64216" w:rsidRPr="00A64216" w:rsidTr="00A64216">
        <w:trPr>
          <w:trHeight w:val="300"/>
          <w:tblCellSpacing w:w="0" w:type="dxa"/>
        </w:trPr>
        <w:tc>
          <w:tcPr>
            <w:tcW w:w="3564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Portata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01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5000 gr/</w:t>
            </w:r>
            <w:proofErr w:type="spellStart"/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</w:t>
            </w:r>
            <w:proofErr w:type="spellEnd"/>
          </w:p>
        </w:tc>
      </w:tr>
      <w:tr w:rsidR="00A64216" w:rsidRPr="00A64216" w:rsidTr="00A64216">
        <w:trPr>
          <w:trHeight w:val="300"/>
          <w:tblCellSpacing w:w="0" w:type="dxa"/>
        </w:trPr>
        <w:tc>
          <w:tcPr>
            <w:tcW w:w="3564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Attacco aria compressa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01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 3/8” BSP</w:t>
            </w:r>
          </w:p>
        </w:tc>
      </w:tr>
      <w:tr w:rsidR="00A64216" w:rsidRPr="00A64216" w:rsidTr="00A64216">
        <w:trPr>
          <w:trHeight w:val="300"/>
          <w:tblCellSpacing w:w="0" w:type="dxa"/>
        </w:trPr>
        <w:tc>
          <w:tcPr>
            <w:tcW w:w="3564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Attacco uscita prodotto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01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 1/2’’BSP</w:t>
            </w:r>
          </w:p>
        </w:tc>
      </w:tr>
      <w:tr w:rsidR="00A64216" w:rsidRPr="00A64216" w:rsidTr="00A64216">
        <w:trPr>
          <w:trHeight w:val="300"/>
          <w:tblCellSpacing w:w="0" w:type="dxa"/>
        </w:trPr>
        <w:tc>
          <w:tcPr>
            <w:tcW w:w="3564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Consumo aria </w:t>
            </w:r>
            <w:proofErr w:type="spellStart"/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max</w:t>
            </w:r>
            <w:proofErr w:type="spellEnd"/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a 8 bar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01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165 lt/</w:t>
            </w:r>
            <w:proofErr w:type="spellStart"/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</w:t>
            </w:r>
            <w:proofErr w:type="spellEnd"/>
          </w:p>
        </w:tc>
      </w:tr>
      <w:tr w:rsidR="00A64216" w:rsidRPr="00A64216" w:rsidTr="00A64216">
        <w:trPr>
          <w:trHeight w:val="300"/>
          <w:tblCellSpacing w:w="0" w:type="dxa"/>
        </w:trPr>
        <w:tc>
          <w:tcPr>
            <w:tcW w:w="3564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Lunghezza pompante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01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950mm</w:t>
            </w:r>
          </w:p>
        </w:tc>
      </w:tr>
      <w:tr w:rsidR="00A64216" w:rsidRPr="00A64216" w:rsidTr="00A64216">
        <w:trPr>
          <w:trHeight w:val="300"/>
          <w:tblCellSpacing w:w="0" w:type="dxa"/>
        </w:trPr>
        <w:tc>
          <w:tcPr>
            <w:tcW w:w="3564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Diametro pompante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01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 mm</w:t>
            </w:r>
          </w:p>
        </w:tc>
      </w:tr>
      <w:tr w:rsidR="00A64216" w:rsidRPr="00A64216" w:rsidTr="00A64216">
        <w:trPr>
          <w:trHeight w:val="300"/>
          <w:tblCellSpacing w:w="0" w:type="dxa"/>
        </w:trPr>
        <w:tc>
          <w:tcPr>
            <w:tcW w:w="3564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Ingombri (mm)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01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95x95x1250</w:t>
            </w:r>
          </w:p>
        </w:tc>
      </w:tr>
      <w:tr w:rsidR="00A64216" w:rsidRPr="00A64216" w:rsidTr="00A64216">
        <w:trPr>
          <w:trHeight w:val="300"/>
          <w:tblCellSpacing w:w="0" w:type="dxa"/>
        </w:trPr>
        <w:tc>
          <w:tcPr>
            <w:tcW w:w="3564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 fusti da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01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180 kg</w:t>
            </w:r>
          </w:p>
        </w:tc>
      </w:tr>
      <w:tr w:rsidR="00A64216" w:rsidRPr="00A64216" w:rsidTr="00A64216">
        <w:trPr>
          <w:trHeight w:val="300"/>
          <w:tblCellSpacing w:w="0" w:type="dxa"/>
        </w:trPr>
        <w:tc>
          <w:tcPr>
            <w:tcW w:w="3564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Peso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01" w:type="dxa"/>
            <w:vAlign w:val="center"/>
            <w:hideMark/>
          </w:tcPr>
          <w:p w:rsidR="00A64216" w:rsidRPr="00A64216" w:rsidRDefault="00A64216" w:rsidP="00A6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4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5,7 kg</w:t>
            </w:r>
          </w:p>
        </w:tc>
      </w:tr>
    </w:tbl>
    <w:p w:rsidR="00A64216" w:rsidRDefault="00A64216" w:rsidP="00A6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4216" w:rsidRDefault="00A64216" w:rsidP="00A6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4216">
        <w:rPr>
          <w:rFonts w:ascii="Times New Roman" w:eastAsia="Times New Roman" w:hAnsi="Times New Roman" w:cs="Times New Roman"/>
          <w:sz w:val="24"/>
          <w:szCs w:val="24"/>
          <w:lang w:eastAsia="it-IT"/>
        </w:rPr>
        <w:t>Immagine articolo:</w:t>
      </w:r>
    </w:p>
    <w:p w:rsidR="00A64216" w:rsidRDefault="00A64216" w:rsidP="00A6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4216" w:rsidRPr="00A64216" w:rsidRDefault="00A64216" w:rsidP="00A6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A6421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2A4D2DE" wp14:editId="583A3AA1">
            <wp:extent cx="1352550" cy="4657725"/>
            <wp:effectExtent l="0" t="0" r="0" b="9525"/>
            <wp:docPr id="1" name="Immagine 1" descr="http://www.flexbimec.com/sites/default/files/4081%20twde.jpg?134210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exbimec.com/sites/default/files/4081%20twde.jpg?13421031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1223" w:rsidRDefault="00BC1223"/>
    <w:sectPr w:rsidR="00BC1223" w:rsidSect="00A6421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B6"/>
    <w:rsid w:val="00A64216"/>
    <w:rsid w:val="00B802B6"/>
    <w:rsid w:val="00B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DB6FE-3171-43B5-A0CA-2D55C7EF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64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421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6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64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2016-11-06T16:32:00Z</dcterms:created>
  <dcterms:modified xsi:type="dcterms:W3CDTF">2016-11-06T16:34:00Z</dcterms:modified>
</cp:coreProperties>
</file>